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3E6" w:rsidRDefault="002963E6">
      <w:pPr>
        <w:rPr>
          <w:sz w:val="20"/>
          <w:szCs w:val="20"/>
        </w:rPr>
      </w:pPr>
    </w:p>
    <w:tbl>
      <w:tblPr>
        <w:tblStyle w:val="a5"/>
        <w:bidiVisual/>
        <w:tblW w:w="107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545"/>
        <w:gridCol w:w="2985"/>
        <w:gridCol w:w="1485"/>
      </w:tblGrid>
      <w:tr w:rsidR="002963E6">
        <w:trPr>
          <w:trHeight w:val="345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חלק במודל התסריט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מה אומרים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?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מה רואים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?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הערות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/</w:t>
            </w:r>
          </w:p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לוגיסטיקה</w:t>
            </w:r>
          </w:p>
        </w:tc>
      </w:tr>
      <w:tr w:rsidR="002963E6">
        <w:trPr>
          <w:trHeight w:val="1500"/>
        </w:trPr>
        <w:tc>
          <w:tcPr>
            <w:tcW w:w="1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2963E6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</w:p>
          <w:p w:rsidR="002963E6" w:rsidRDefault="002963E6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</w:p>
          <w:p w:rsidR="002963E6" w:rsidRDefault="00C63A5D">
            <w:pPr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>HOOK</w:t>
            </w:r>
          </w:p>
        </w:tc>
        <w:tc>
          <w:tcPr>
            <w:tcW w:w="4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מרצים יקרים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, 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bookmarkStart w:id="0" w:name="_GoBack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אם הייתי אומר לכם שביכולתכם </w:t>
            </w: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לייצר מוטיבציה ולהגביר את המעורבות בתהליך הלמידה בקרב הסטודנטים שלכם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,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br/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וכל זאת תוך שימוש במכשיר הסלולארי שברשותכם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…</w:t>
            </w:r>
          </w:p>
          <w:bookmarkEnd w:id="0"/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הייתם פתוחים להקשיב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?  </w:t>
            </w:r>
          </w:p>
        </w:tc>
        <w:tc>
          <w:tcPr>
            <w:tcW w:w="2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צילום שלי</w:t>
            </w:r>
          </w:p>
          <w:p w:rsidR="002963E6" w:rsidRDefault="002963E6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כיתוב מודגש 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תמונה של מכשיר סלולארי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תקריב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+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אפקט קולי </w:t>
            </w:r>
          </w:p>
        </w:tc>
        <w:tc>
          <w:tcPr>
            <w:tcW w:w="1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</w:tc>
      </w:tr>
      <w:tr w:rsidR="002963E6">
        <w:trPr>
          <w:trHeight w:val="1500"/>
        </w:trPr>
        <w:tc>
          <w:tcPr>
            <w:tcW w:w="1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>INTRO</w:t>
            </w:r>
          </w:p>
        </w:tc>
        <w:tc>
          <w:tcPr>
            <w:tcW w:w="4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 שלום רב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,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שמי מיכאל </w:t>
            </w:r>
            <w:proofErr w:type="spellStart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גלסברג</w:t>
            </w:r>
            <w:proofErr w:type="spellEnd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,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יועץ ומנחה פדגוגי ואני רוצה להזמין אתכם ל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-2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מפגשים מרתקים בנושא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: </w:t>
            </w:r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 xml:space="preserve">שילוב וידאו בהוראה ואיך כל אחד מאתנו יכול להיות </w:t>
            </w:r>
            <w:proofErr w:type="spellStart"/>
            <w:r>
              <w:rPr>
                <w:rFonts w:ascii="Assistant" w:eastAsia="Assistant" w:hAnsi="Assistant" w:cs="Times New Roman"/>
                <w:b/>
                <w:sz w:val="24"/>
                <w:szCs w:val="24"/>
                <w:rtl/>
              </w:rPr>
              <w:t>וולגר</w:t>
            </w:r>
            <w:proofErr w:type="spellEnd"/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2963E6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כיתוב מודגש </w:t>
            </w:r>
          </w:p>
          <w:p w:rsidR="002963E6" w:rsidRDefault="002963E6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</w:tc>
      </w:tr>
      <w:tr w:rsidR="002963E6">
        <w:trPr>
          <w:trHeight w:val="1500"/>
        </w:trPr>
        <w:tc>
          <w:tcPr>
            <w:tcW w:w="1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>CONTENT</w:t>
            </w:r>
          </w:p>
        </w:tc>
        <w:tc>
          <w:tcPr>
            <w:tcW w:w="4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במסגרת המפגשים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, 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נבין את כוחו והשפעתו של </w:t>
            </w:r>
            <w:proofErr w:type="spellStart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הוידאו</w:t>
            </w:r>
            <w:proofErr w:type="spellEnd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 בתהליכי הוראה ולמידה 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נבדוק מתי וכיצד להשתמש </w:t>
            </w:r>
            <w:proofErr w:type="spellStart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בוידאו</w:t>
            </w:r>
            <w:proofErr w:type="spellEnd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 ככלי לימודי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/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תקשורתי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?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נלמד ונתרגל כתיבה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,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צילום ועריכה של סרטונים קצרים בסגנון </w:t>
            </w:r>
            <w:r>
              <w:rPr>
                <w:rFonts w:ascii="Assistant" w:eastAsia="Assistant" w:hAnsi="Assistant" w:cs="Assistant"/>
                <w:sz w:val="24"/>
                <w:szCs w:val="24"/>
              </w:rPr>
              <w:t>VLOG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גרפיקה תומכת לכל סעיף</w:t>
            </w:r>
          </w:p>
        </w:tc>
        <w:tc>
          <w:tcPr>
            <w:tcW w:w="1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</w:tc>
      </w:tr>
      <w:tr w:rsidR="002963E6">
        <w:trPr>
          <w:trHeight w:val="1500"/>
        </w:trPr>
        <w:tc>
          <w:tcPr>
            <w:tcW w:w="1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סיכום</w:t>
            </w:r>
          </w:p>
        </w:tc>
        <w:tc>
          <w:tcPr>
            <w:tcW w:w="4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חשוב לציין שתכני המפגשים רלוונטיים ויישומיים הן  למצבי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שגרה וחירום ובמיוחד לאלו מכם שמלמדים קורסים מרחוק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.</w:t>
            </w:r>
          </w:p>
        </w:tc>
        <w:tc>
          <w:tcPr>
            <w:tcW w:w="2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צילום שלי</w:t>
            </w:r>
          </w:p>
        </w:tc>
        <w:tc>
          <w:tcPr>
            <w:tcW w:w="1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</w:tc>
      </w:tr>
      <w:tr w:rsidR="002963E6">
        <w:trPr>
          <w:trHeight w:val="1500"/>
        </w:trPr>
        <w:tc>
          <w:tcPr>
            <w:tcW w:w="1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הנעה לפעולה</w:t>
            </w:r>
          </w:p>
        </w:tc>
        <w:tc>
          <w:tcPr>
            <w:tcW w:w="4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 כל מה נותר לכם לעשות הוא </w:t>
            </w:r>
            <w:proofErr w:type="spellStart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להכנס</w:t>
            </w:r>
            <w:proofErr w:type="spellEnd"/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 לטופס ההרשמה המצורף לסרטון ולשריין לעצמכם את שני התאריכים הרלוונטיים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.</w:t>
            </w:r>
          </w:p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נתראה בקרוב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🙂</w:t>
            </w:r>
          </w:p>
        </w:tc>
        <w:tc>
          <w:tcPr>
            <w:tcW w:w="2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 xml:space="preserve"> צילום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+ </w:t>
            </w:r>
            <w:r>
              <w:rPr>
                <w:rFonts w:ascii="Assistant" w:eastAsia="Assistant" w:hAnsi="Assistant" w:cs="Times New Roman"/>
                <w:sz w:val="24"/>
                <w:szCs w:val="24"/>
                <w:rtl/>
              </w:rPr>
              <w:t>חץ לקישור</w:t>
            </w:r>
          </w:p>
        </w:tc>
        <w:tc>
          <w:tcPr>
            <w:tcW w:w="1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963E6" w:rsidRDefault="00C63A5D">
            <w:pPr>
              <w:bidi/>
              <w:spacing w:before="240" w:after="240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</w:tc>
      </w:tr>
    </w:tbl>
    <w:p w:rsidR="002963E6" w:rsidRDefault="00FC3CD4" w:rsidP="00FC3CD4">
      <w:pPr>
        <w:tabs>
          <w:tab w:val="left" w:pos="1546"/>
        </w:tabs>
        <w:bidi/>
        <w:spacing w:before="240" w:after="24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סרטוני הדרכה בדף הבא &gt;&gt;&gt;&gt;</w:t>
      </w:r>
    </w:p>
    <w:p w:rsidR="002963E6" w:rsidRDefault="002963E6">
      <w:pPr>
        <w:bidi/>
        <w:spacing w:before="240" w:after="240"/>
        <w:rPr>
          <w:b/>
          <w:sz w:val="28"/>
          <w:szCs w:val="28"/>
        </w:rPr>
      </w:pPr>
    </w:p>
    <w:p w:rsidR="002963E6" w:rsidRDefault="002963E6">
      <w:pPr>
        <w:bidi/>
        <w:spacing w:before="240" w:after="240"/>
        <w:rPr>
          <w:b/>
          <w:sz w:val="28"/>
          <w:szCs w:val="28"/>
        </w:rPr>
      </w:pPr>
    </w:p>
    <w:p w:rsidR="002963E6" w:rsidRDefault="00C63A5D">
      <w:pPr>
        <w:bidi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אפליקציית עריכת סרטון </w:t>
      </w:r>
    </w:p>
    <w:p w:rsidR="002963E6" w:rsidRDefault="00C63A5D">
      <w:pPr>
        <w:bidi/>
        <w:spacing w:before="240" w:after="240"/>
        <w:rPr>
          <w:color w:val="222222"/>
          <w:sz w:val="20"/>
          <w:szCs w:val="20"/>
          <w:highlight w:val="white"/>
        </w:rPr>
      </w:pPr>
      <w:proofErr w:type="spellStart"/>
      <w:proofErr w:type="gramStart"/>
      <w:r>
        <w:rPr>
          <w:color w:val="222222"/>
          <w:sz w:val="20"/>
          <w:szCs w:val="20"/>
          <w:highlight w:val="white"/>
        </w:rPr>
        <w:t>capcut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- video editor</w:t>
      </w:r>
    </w:p>
    <w:p w:rsidR="002963E6" w:rsidRDefault="00C63A5D">
      <w:pPr>
        <w:bidi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7E">
        <w:rPr>
          <w:rFonts w:ascii="Times New Roman" w:eastAsia="Times New Roman" w:hAnsi="Times New Roman" w:cs="Times New Roman"/>
          <w:sz w:val="24"/>
          <w:szCs w:val="24"/>
          <w:rtl/>
        </w:rPr>
        <w:t>כמו כן, מספר קישורים רלוונטיים</w:t>
      </w:r>
      <w:r w:rsidRPr="007422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7422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 </w:t>
        </w:r>
        <w:r w:rsidRPr="007422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rtl/>
          </w:rPr>
          <w:t>קישור לתסריט פרומו לדוגמא</w:t>
        </w:r>
      </w:hyperlink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7E">
        <w:rPr>
          <w:rFonts w:ascii="Times New Roman" w:eastAsia="Times New Roman" w:hAnsi="Times New Roman" w:cs="Times New Roman"/>
          <w:sz w:val="24"/>
          <w:szCs w:val="24"/>
          <w:rtl/>
        </w:rPr>
        <w:t>הדרכת</w:t>
      </w:r>
      <w:r w:rsidRPr="0074227E">
        <w:rPr>
          <w:rFonts w:ascii="Times New Roman" w:eastAsia="Times New Roman" w:hAnsi="Times New Roman" w:cs="Times New Roman"/>
          <w:sz w:val="24"/>
          <w:szCs w:val="24"/>
        </w:rPr>
        <w:t xml:space="preserve"> CAPCUT:</w:t>
      </w: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422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rtl/>
          </w:rPr>
          <w:t>עברית</w:t>
        </w:r>
      </w:hyperlink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7422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rtl/>
          </w:rPr>
          <w:t>אנגלית</w:t>
        </w:r>
      </w:hyperlink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7E" w:rsidRPr="0074227E" w:rsidRDefault="0074227E" w:rsidP="0074227E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422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rtl/>
          </w:rPr>
          <w:t>מיקרופון מחברת</w:t>
        </w:r>
        <w:r w:rsidRPr="007422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BOYA</w:t>
        </w:r>
      </w:hyperlink>
    </w:p>
    <w:p w:rsidR="0074227E" w:rsidRDefault="0074227E" w:rsidP="0074227E">
      <w:pPr>
        <w:tabs>
          <w:tab w:val="left" w:pos="1714"/>
        </w:tabs>
        <w:bidi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  <w:rtl/>
        </w:rPr>
        <w:tab/>
      </w:r>
    </w:p>
    <w:p w:rsidR="0074227E" w:rsidRDefault="0074227E" w:rsidP="0074227E">
      <w:pPr>
        <w:bidi/>
        <w:spacing w:before="240" w:after="240"/>
        <w:rPr>
          <w:rFonts w:hint="cs"/>
          <w:sz w:val="20"/>
          <w:szCs w:val="20"/>
          <w:rtl/>
        </w:rPr>
      </w:pPr>
      <w:r>
        <w:rPr>
          <w:sz w:val="20"/>
          <w:szCs w:val="20"/>
          <w:rtl/>
        </w:rPr>
        <w:t>סרטוני הדרכה</w:t>
      </w:r>
    </w:p>
    <w:p w:rsidR="0074227E" w:rsidRDefault="0074227E" w:rsidP="0074227E">
      <w:pPr>
        <w:bidi/>
        <w:spacing w:before="240" w:after="240"/>
        <w:rPr>
          <w:sz w:val="20"/>
          <w:szCs w:val="20"/>
        </w:rPr>
      </w:pPr>
      <w:r>
        <w:rPr>
          <w:sz w:val="20"/>
          <w:szCs w:val="20"/>
        </w:rPr>
        <w:t>https://www.youtube.com/watch?v=yMbu1A5N-jc</w:t>
      </w:r>
    </w:p>
    <w:p w:rsidR="0074227E" w:rsidRDefault="0074227E" w:rsidP="0074227E">
      <w:pPr>
        <w:bidi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227E" w:rsidRDefault="0074227E" w:rsidP="0074227E">
      <w:pPr>
        <w:bidi/>
        <w:spacing w:before="240" w:after="240"/>
        <w:rPr>
          <w:sz w:val="20"/>
          <w:szCs w:val="20"/>
        </w:rPr>
      </w:pPr>
      <w:r>
        <w:rPr>
          <w:sz w:val="20"/>
          <w:szCs w:val="20"/>
        </w:rPr>
        <w:t>https://www.youtube.com/watch?v=4uaBMwsMwIY</w:t>
      </w:r>
    </w:p>
    <w:p w:rsidR="0074227E" w:rsidRDefault="0074227E" w:rsidP="0074227E">
      <w:pPr>
        <w:bidi/>
        <w:spacing w:before="240" w:after="240"/>
        <w:jc w:val="both"/>
        <w:rPr>
          <w:sz w:val="20"/>
          <w:szCs w:val="20"/>
          <w:rtl/>
        </w:rPr>
      </w:pPr>
      <w:r>
        <w:rPr>
          <w:sz w:val="20"/>
          <w:szCs w:val="20"/>
        </w:rPr>
        <w:t xml:space="preserve"> </w:t>
      </w:r>
    </w:p>
    <w:p w:rsidR="002963E6" w:rsidRDefault="002963E6" w:rsidP="0074227E">
      <w:pPr>
        <w:bidi/>
        <w:rPr>
          <w:rFonts w:hint="cs"/>
          <w:sz w:val="20"/>
          <w:szCs w:val="20"/>
        </w:rPr>
      </w:pPr>
    </w:p>
    <w:sectPr w:rsidR="002963E6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6"/>
    <w:rsid w:val="002963E6"/>
    <w:rsid w:val="0074227E"/>
    <w:rsid w:val="00BF6DB1"/>
    <w:rsid w:val="00C63A5D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1216"/>
  <w15:docId w15:val="{8FE03EED-F370-4ABA-8654-F476E5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0"/>
    <w:uiPriority w:val="99"/>
    <w:semiHidden/>
    <w:unhideWhenUsed/>
    <w:rsid w:val="0074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.aliexpress.com/item/1005005042094333.html?spm=a2g0o.order_list.order_list_main.28.34e8586a3pp0la&amp;gatewayAdapt=glo2is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bu1A5N-jc&amp;ab_channel=PrimalVideo" TargetMode="External"/><Relationship Id="rId5" Type="http://schemas.openxmlformats.org/officeDocument/2006/relationships/hyperlink" Target="https://www.youtube.com/watch?v=4uaBMwsMwIY&amp;ab_channel=Y4PC" TargetMode="External"/><Relationship Id="rId4" Type="http://schemas.openxmlformats.org/officeDocument/2006/relationships/hyperlink" Target="https://docs.google.com/document/d/1y2GUA_QG1LU9g8alxNQB0e9B3EphmBfycp-FGh66Fwg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דניאל</dc:creator>
  <cp:lastModifiedBy>דניאל</cp:lastModifiedBy>
  <cp:revision>2</cp:revision>
  <dcterms:created xsi:type="dcterms:W3CDTF">2023-11-05T10:42:00Z</dcterms:created>
  <dcterms:modified xsi:type="dcterms:W3CDTF">2023-11-05T10:42:00Z</dcterms:modified>
</cp:coreProperties>
</file>